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1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63"/>
        <w:gridCol w:w="4956"/>
      </w:tblGrid>
      <w:tr w:rsidR="00AE3265" w:rsidRPr="00674B1A" w:rsidTr="00AC5ECC">
        <w:trPr>
          <w:trHeight w:val="508"/>
        </w:trPr>
        <w:tc>
          <w:tcPr>
            <w:tcW w:w="10619" w:type="dxa"/>
            <w:gridSpan w:val="2"/>
          </w:tcPr>
          <w:p w:rsidR="00AE3265" w:rsidRDefault="00BB6F40" w:rsidP="00BB6F40">
            <w:pPr>
              <w:pBdr>
                <w:top w:val="nil"/>
                <w:left w:val="nil"/>
                <w:bottom w:val="nil"/>
                <w:right w:val="nil"/>
                <w:between w:val="nil"/>
              </w:pBdr>
              <w:tabs>
                <w:tab w:val="left" w:pos="1739"/>
              </w:tabs>
              <w:spacing w:after="0" w:line="240" w:lineRule="auto"/>
              <w:jc w:val="both"/>
              <w:rPr>
                <w:b/>
              </w:rPr>
            </w:pPr>
            <w:r w:rsidRPr="00BB6F40">
              <w:rPr>
                <w:b/>
              </w:rPr>
              <w:t xml:space="preserve">In the General booklet </w:t>
            </w:r>
            <w:r w:rsidR="004D2E74" w:rsidRPr="00BB6F40">
              <w:rPr>
                <w:b/>
              </w:rPr>
              <w:t>Notification # 55</w:t>
            </w:r>
            <w:r w:rsidRPr="00BB6F40">
              <w:rPr>
                <w:b/>
              </w:rPr>
              <w:t xml:space="preserve">, under courses of </w:t>
            </w:r>
            <w:r w:rsidR="004D2E74" w:rsidRPr="00BB6F40">
              <w:rPr>
                <w:b/>
              </w:rPr>
              <w:t xml:space="preserve"> </w:t>
            </w:r>
            <w:r w:rsidRPr="00BB6F40">
              <w:rPr>
                <w:b/>
              </w:rPr>
              <w:t>”</w:t>
            </w:r>
            <w:r w:rsidR="004D2E74" w:rsidRPr="00BB6F40">
              <w:rPr>
                <w:b/>
              </w:rPr>
              <w:t>History</w:t>
            </w:r>
            <w:r>
              <w:t xml:space="preserve">” </w:t>
            </w:r>
            <w:r w:rsidRPr="00BB6F40">
              <w:rPr>
                <w:b/>
              </w:rPr>
              <w:t xml:space="preserve">Tile </w:t>
            </w:r>
            <w:r w:rsidR="004D2E74" w:rsidRPr="00BB6F40">
              <w:rPr>
                <w:b/>
              </w:rPr>
              <w:t xml:space="preserve"> HIS-302 A Survey Course of World</w:t>
            </w:r>
            <w:r w:rsidRPr="00BB6F40">
              <w:rPr>
                <w:b/>
              </w:rPr>
              <w:t xml:space="preserve"> Civilizations,, the corrected </w:t>
            </w:r>
            <w:r w:rsidR="004D2E74" w:rsidRPr="00BB6F40">
              <w:rPr>
                <w:b/>
              </w:rPr>
              <w:t xml:space="preserve"> </w:t>
            </w:r>
            <w:r w:rsidRPr="00BB6F40">
              <w:rPr>
                <w:b/>
              </w:rPr>
              <w:t>course is attached herewith</w:t>
            </w:r>
            <w:r>
              <w:rPr>
                <w:b/>
              </w:rPr>
              <w:t xml:space="preserve">  with contents</w:t>
            </w:r>
          </w:p>
          <w:p w:rsidR="00BB6F40" w:rsidRDefault="00BB6F40" w:rsidP="00BB6F40">
            <w:pPr>
              <w:pBdr>
                <w:top w:val="nil"/>
                <w:left w:val="nil"/>
                <w:bottom w:val="nil"/>
                <w:right w:val="nil"/>
                <w:between w:val="nil"/>
              </w:pBdr>
              <w:tabs>
                <w:tab w:val="left" w:pos="1739"/>
              </w:tabs>
              <w:spacing w:after="0" w:line="240" w:lineRule="auto"/>
              <w:jc w:val="both"/>
              <w:rPr>
                <w:b/>
              </w:rPr>
            </w:pPr>
          </w:p>
          <w:p w:rsidR="00BB6F40" w:rsidRDefault="00BB6F40" w:rsidP="00BB6F40">
            <w:pPr>
              <w:pBdr>
                <w:top w:val="nil"/>
                <w:left w:val="nil"/>
                <w:bottom w:val="nil"/>
                <w:right w:val="nil"/>
                <w:between w:val="nil"/>
              </w:pBdr>
              <w:tabs>
                <w:tab w:val="left" w:pos="1739"/>
              </w:tabs>
              <w:spacing w:after="0" w:line="240" w:lineRule="auto"/>
              <w:jc w:val="both"/>
              <w:rPr>
                <w:b/>
              </w:rPr>
            </w:pPr>
          </w:p>
          <w:p w:rsidR="00BB6F40" w:rsidRPr="00674B1A" w:rsidRDefault="00BB6F40" w:rsidP="00BB6F40">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bCs/>
                <w:color w:val="000000"/>
              </w:rPr>
            </w:pPr>
          </w:p>
        </w:tc>
      </w:tr>
      <w:tr w:rsidR="00995AAB" w:rsidRPr="00674B1A" w:rsidTr="00AE3265">
        <w:trPr>
          <w:trHeight w:val="508"/>
        </w:trPr>
        <w:tc>
          <w:tcPr>
            <w:tcW w:w="5663" w:type="dxa"/>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b/>
                <w:bCs/>
                <w:color w:val="000000"/>
              </w:rPr>
              <w:t xml:space="preserve">Course Name: </w:t>
            </w:r>
            <w:r>
              <w:rPr>
                <w:rFonts w:ascii="Times New Roman" w:eastAsia="Times New Roman" w:hAnsi="Times New Roman" w:cs="Times New Roman"/>
                <w:b/>
                <w:color w:val="000000"/>
              </w:rPr>
              <w:t>HISTORY OF CIVILIZATIONS</w:t>
            </w:r>
          </w:p>
        </w:tc>
        <w:tc>
          <w:tcPr>
            <w:tcW w:w="4956" w:type="dxa"/>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b/>
                <w:bCs/>
                <w:color w:val="000000"/>
              </w:rPr>
              <w:t xml:space="preserve">Course Code: </w:t>
            </w:r>
            <w:r w:rsidRPr="00674B1A">
              <w:rPr>
                <w:rFonts w:ascii="Times New Roman" w:eastAsia="Times New Roman" w:hAnsi="Times New Roman" w:cs="Times New Roman"/>
                <w:b/>
                <w:color w:val="000000"/>
              </w:rPr>
              <w:t>HIS-30</w:t>
            </w:r>
            <w:r>
              <w:rPr>
                <w:rFonts w:ascii="Times New Roman" w:eastAsia="Times New Roman" w:hAnsi="Times New Roman" w:cs="Times New Roman"/>
                <w:b/>
                <w:color w:val="000000"/>
              </w:rPr>
              <w:t>3</w:t>
            </w:r>
          </w:p>
        </w:tc>
      </w:tr>
      <w:tr w:rsidR="00995AAB" w:rsidRPr="00674B1A" w:rsidTr="00AE3265">
        <w:trPr>
          <w:trHeight w:val="581"/>
        </w:trPr>
        <w:tc>
          <w:tcPr>
            <w:tcW w:w="5663" w:type="dxa"/>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b/>
                <w:bCs/>
                <w:color w:val="000000"/>
              </w:rPr>
              <w:t xml:space="preserve">Course Structure: </w:t>
            </w:r>
            <w:r>
              <w:rPr>
                <w:rFonts w:ascii="Times New Roman" w:eastAsia="Times New Roman" w:hAnsi="Times New Roman" w:cs="Times New Roman"/>
                <w:color w:val="000000"/>
              </w:rPr>
              <w:t>Lectures: 2</w:t>
            </w:r>
            <w:r w:rsidRPr="00674B1A">
              <w:rPr>
                <w:rFonts w:ascii="Times New Roman" w:eastAsia="Times New Roman" w:hAnsi="Times New Roman" w:cs="Times New Roman"/>
                <w:color w:val="000000"/>
              </w:rPr>
              <w:t>, Labs: 0</w:t>
            </w:r>
          </w:p>
        </w:tc>
        <w:tc>
          <w:tcPr>
            <w:tcW w:w="4956" w:type="dxa"/>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b/>
                <w:bCs/>
                <w:color w:val="000000"/>
              </w:rPr>
              <w:t xml:space="preserve">Credit Hours: </w:t>
            </w:r>
            <w:r>
              <w:rPr>
                <w:rFonts w:ascii="Times New Roman" w:eastAsia="Times New Roman" w:hAnsi="Times New Roman" w:cs="Times New Roman"/>
                <w:b/>
                <w:bCs/>
                <w:color w:val="000000"/>
              </w:rPr>
              <w:t>2</w:t>
            </w:r>
          </w:p>
        </w:tc>
      </w:tr>
      <w:tr w:rsidR="00995AAB" w:rsidRPr="00674B1A" w:rsidTr="00670F6E">
        <w:trPr>
          <w:trHeight w:val="745"/>
        </w:trPr>
        <w:tc>
          <w:tcPr>
            <w:tcW w:w="10619" w:type="dxa"/>
            <w:gridSpan w:val="2"/>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b/>
                <w:bCs/>
                <w:color w:val="000000"/>
              </w:rPr>
              <w:t>Prerequisites: None</w:t>
            </w:r>
          </w:p>
        </w:tc>
      </w:tr>
      <w:tr w:rsidR="00995AAB" w:rsidRPr="00674B1A" w:rsidTr="00670F6E">
        <w:trPr>
          <w:trHeight w:val="1492"/>
        </w:trPr>
        <w:tc>
          <w:tcPr>
            <w:tcW w:w="10619" w:type="dxa"/>
            <w:gridSpan w:val="2"/>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color w:val="000000"/>
              </w:rPr>
            </w:pPr>
            <w:r w:rsidRPr="00674B1A">
              <w:rPr>
                <w:rFonts w:ascii="Times New Roman" w:eastAsia="Times New Roman" w:hAnsi="Times New Roman" w:cs="Times New Roman"/>
                <w:b/>
                <w:color w:val="000000"/>
              </w:rPr>
              <w:t>Course Objective:</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bCs/>
                <w:color w:val="000000"/>
              </w:rPr>
            </w:pPr>
            <w:r w:rsidRPr="00674B1A">
              <w:rPr>
                <w:rFonts w:ascii="Times New Roman" w:eastAsia="Times New Roman" w:hAnsi="Times New Roman" w:cs="Times New Roman"/>
                <w:color w:val="000000"/>
              </w:rPr>
              <w:t>The course  discuss the evolution and rise of the major civilizations of the ancient world, to confer their contributions to the present day world and to dig out the causes of their downfall</w:t>
            </w:r>
          </w:p>
        </w:tc>
      </w:tr>
      <w:tr w:rsidR="00995AAB" w:rsidRPr="00674B1A" w:rsidTr="00670F6E">
        <w:trPr>
          <w:trHeight w:val="1438"/>
        </w:trPr>
        <w:tc>
          <w:tcPr>
            <w:tcW w:w="10619" w:type="dxa"/>
            <w:gridSpan w:val="2"/>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color w:val="000000"/>
              </w:rPr>
            </w:pPr>
            <w:r w:rsidRPr="00674B1A">
              <w:rPr>
                <w:rFonts w:ascii="Times New Roman" w:eastAsia="Times New Roman" w:hAnsi="Times New Roman" w:cs="Times New Roman"/>
                <w:b/>
                <w:color w:val="000000"/>
              </w:rPr>
              <w:t>Course Outline:</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bCs/>
                <w:color w:val="000000"/>
              </w:rPr>
            </w:pPr>
            <w:r w:rsidRPr="00674B1A">
              <w:rPr>
                <w:rFonts w:ascii="Times New Roman" w:eastAsia="Times New Roman" w:hAnsi="Times New Roman" w:cs="Times New Roman"/>
                <w:b/>
                <w:bCs/>
                <w:color w:val="000000"/>
              </w:rPr>
              <w:t xml:space="preserve">Indus Valley Civilization: </w:t>
            </w:r>
            <w:r w:rsidRPr="00674B1A">
              <w:rPr>
                <w:rFonts w:ascii="Times New Roman" w:eastAsia="Times New Roman" w:hAnsi="Times New Roman" w:cs="Times New Roman"/>
                <w:color w:val="000000"/>
              </w:rPr>
              <w:t>Background</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color w:val="000000"/>
              </w:rPr>
              <w:t>Discovery</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color w:val="000000"/>
              </w:rPr>
              <w:t>Location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Religion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Priest King</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Administration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Economy</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Culture</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Art and Architecture</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Contributions</w:t>
            </w:r>
            <w:r w:rsidRPr="00674B1A">
              <w:rPr>
                <w:rFonts w:ascii="Times New Roman" w:eastAsia="Times New Roman" w:hAnsi="Times New Roman" w:cs="Times New Roman"/>
                <w:b/>
                <w:bCs/>
                <w:color w:val="000000"/>
              </w:rPr>
              <w:t xml:space="preserve">. Gandhara Civilization: </w:t>
            </w:r>
            <w:r w:rsidRPr="00674B1A">
              <w:rPr>
                <w:rFonts w:ascii="Times New Roman" w:eastAsia="Times New Roman" w:hAnsi="Times New Roman" w:cs="Times New Roman"/>
                <w:bCs/>
                <w:color w:val="000000"/>
              </w:rPr>
              <w:t>Background</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Discovery</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Location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Religion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Administration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Culture</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Contributions</w:t>
            </w:r>
            <w:r w:rsidRPr="00674B1A">
              <w:rPr>
                <w:rFonts w:ascii="Times New Roman" w:eastAsia="Times New Roman" w:hAnsi="Times New Roman" w:cs="Times New Roman"/>
                <w:b/>
                <w:bCs/>
                <w:color w:val="000000"/>
              </w:rPr>
              <w:t xml:space="preserve">.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bCs/>
                <w:color w:val="000000"/>
              </w:rPr>
            </w:pPr>
            <w:r w:rsidRPr="00674B1A">
              <w:rPr>
                <w:rFonts w:ascii="Times New Roman" w:eastAsia="Times New Roman" w:hAnsi="Times New Roman" w:cs="Times New Roman"/>
                <w:b/>
                <w:bCs/>
                <w:color w:val="000000"/>
              </w:rPr>
              <w:t xml:space="preserve">Egyptian Civilization: </w:t>
            </w:r>
            <w:r w:rsidRPr="00674B1A">
              <w:rPr>
                <w:rFonts w:ascii="Times New Roman" w:eastAsia="Times New Roman" w:hAnsi="Times New Roman" w:cs="Times New Roman"/>
                <w:bCs/>
                <w:color w:val="000000"/>
              </w:rPr>
              <w:t>Background</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Discovery</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Location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Religion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Status of Pharaoh</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Administration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Economy</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Culture</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Status of Women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Mummification</w:t>
            </w:r>
            <w:r w:rsidRPr="00674B1A">
              <w:rPr>
                <w:rFonts w:ascii="Times New Roman" w:eastAsia="Times New Roman" w:hAnsi="Times New Roman" w:cs="Times New Roman"/>
                <w:b/>
                <w:bCs/>
                <w:color w:val="000000"/>
              </w:rPr>
              <w:t xml:space="preserve">, </w:t>
            </w:r>
            <w:r w:rsidRPr="00674B1A">
              <w:rPr>
                <w:rFonts w:ascii="Times New Roman" w:eastAsia="Times New Roman" w:hAnsi="Times New Roman" w:cs="Times New Roman"/>
                <w:bCs/>
                <w:color w:val="000000"/>
              </w:rPr>
              <w:t>Contributions</w:t>
            </w:r>
          </w:p>
        </w:tc>
      </w:tr>
      <w:tr w:rsidR="00995AAB" w:rsidRPr="00674B1A" w:rsidTr="00670F6E">
        <w:trPr>
          <w:trHeight w:val="1438"/>
        </w:trPr>
        <w:tc>
          <w:tcPr>
            <w:tcW w:w="10619" w:type="dxa"/>
            <w:gridSpan w:val="2"/>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color w:val="000000"/>
              </w:rPr>
            </w:pPr>
            <w:r w:rsidRPr="00B47D52">
              <w:rPr>
                <w:rFonts w:ascii="Times New Roman" w:eastAsia="Times New Roman" w:hAnsi="Times New Roman" w:cs="Times New Roman"/>
                <w:b/>
                <w:color w:val="000000"/>
              </w:rPr>
              <w:t>Course Outcomes:</w:t>
            </w:r>
            <w:r>
              <w:rPr>
                <w:rFonts w:ascii="Times New Roman" w:eastAsia="Times New Roman" w:hAnsi="Times New Roman" w:cs="Times New Roman"/>
                <w:color w:val="000000"/>
              </w:rPr>
              <w:t xml:space="preserve"> A</w:t>
            </w:r>
            <w:r w:rsidRPr="00E94A78">
              <w:rPr>
                <w:rFonts w:ascii="Times New Roman" w:eastAsia="Times New Roman" w:hAnsi="Times New Roman" w:cs="Times New Roman"/>
                <w:color w:val="000000"/>
              </w:rPr>
              <w:t xml:space="preserve">t the end of the course, students will be able to demonstrate an understanding of the main features of the political and socioeconomic organization of a range of past civilizations. And also demonstrate knowledge of the main features of a past civilizations cultural heritage </w:t>
            </w:r>
            <w:r>
              <w:rPr>
                <w:rFonts w:ascii="Times New Roman" w:eastAsia="Times New Roman" w:hAnsi="Times New Roman" w:cs="Times New Roman"/>
                <w:color w:val="000000"/>
              </w:rPr>
              <w:t>as reflec</w:t>
            </w:r>
            <w:r w:rsidRPr="00E94A78">
              <w:rPr>
                <w:rFonts w:ascii="Times New Roman" w:eastAsia="Times New Roman" w:hAnsi="Times New Roman" w:cs="Times New Roman"/>
                <w:color w:val="000000"/>
              </w:rPr>
              <w:t>ted in its arts</w:t>
            </w:r>
          </w:p>
        </w:tc>
      </w:tr>
      <w:tr w:rsidR="00995AAB" w:rsidRPr="00674B1A" w:rsidTr="00670F6E">
        <w:trPr>
          <w:trHeight w:val="1090"/>
        </w:trPr>
        <w:tc>
          <w:tcPr>
            <w:tcW w:w="10619" w:type="dxa"/>
            <w:gridSpan w:val="2"/>
          </w:tcPr>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b/>
                <w:color w:val="000000"/>
              </w:rPr>
            </w:pPr>
            <w:r w:rsidRPr="00674B1A">
              <w:rPr>
                <w:rFonts w:ascii="Times New Roman" w:eastAsia="Times New Roman" w:hAnsi="Times New Roman" w:cs="Times New Roman"/>
                <w:b/>
                <w:color w:val="000000"/>
              </w:rPr>
              <w:t>Recommended Books: (Min5-8Max)</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Burkitt, M.C. </w:t>
            </w:r>
            <w:r w:rsidRPr="00674B1A">
              <w:rPr>
                <w:rFonts w:ascii="Times New Roman" w:eastAsia="Times New Roman" w:hAnsi="Times New Roman" w:cs="Times New Roman"/>
                <w:i/>
                <w:iCs/>
                <w:color w:val="000000"/>
              </w:rPr>
              <w:t>Our Early Ancestors</w:t>
            </w:r>
            <w:r w:rsidRPr="00674B1A">
              <w:rPr>
                <w:rFonts w:ascii="Times New Roman" w:eastAsia="Times New Roman" w:hAnsi="Times New Roman" w:cs="Times New Roman"/>
                <w:color w:val="000000"/>
              </w:rPr>
              <w:t xml:space="preserve">. London: Cambridge University press, 1929.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Burns, E.M. and Ralph, P. L. </w:t>
            </w:r>
            <w:r w:rsidRPr="00674B1A">
              <w:rPr>
                <w:rFonts w:ascii="Times New Roman" w:eastAsia="Times New Roman" w:hAnsi="Times New Roman" w:cs="Times New Roman"/>
                <w:i/>
                <w:iCs/>
                <w:color w:val="000000"/>
              </w:rPr>
              <w:t>World Civilizations</w:t>
            </w:r>
            <w:r w:rsidRPr="00674B1A">
              <w:rPr>
                <w:rFonts w:ascii="Times New Roman" w:eastAsia="Times New Roman" w:hAnsi="Times New Roman" w:cs="Times New Roman"/>
                <w:color w:val="000000"/>
              </w:rPr>
              <w:t>. 2</w:t>
            </w:r>
            <w:r w:rsidRPr="00674B1A">
              <w:rPr>
                <w:rFonts w:ascii="Times New Roman" w:eastAsia="Times New Roman" w:hAnsi="Times New Roman" w:cs="Times New Roman"/>
                <w:color w:val="000000"/>
                <w:vertAlign w:val="superscript"/>
              </w:rPr>
              <w:t>nd</w:t>
            </w:r>
            <w:r w:rsidRPr="00674B1A">
              <w:rPr>
                <w:rFonts w:ascii="Times New Roman" w:eastAsia="Times New Roman" w:hAnsi="Times New Roman" w:cs="Times New Roman"/>
                <w:color w:val="000000"/>
              </w:rPr>
              <w:t xml:space="preserve"> Edition. USA: Routledge Publication, 2001.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Easton, Stard C. </w:t>
            </w:r>
            <w:r w:rsidRPr="00674B1A">
              <w:rPr>
                <w:rFonts w:ascii="Times New Roman" w:eastAsia="Times New Roman" w:hAnsi="Times New Roman" w:cs="Times New Roman"/>
                <w:i/>
                <w:iCs/>
                <w:color w:val="000000"/>
              </w:rPr>
              <w:t>The Heritage of the Past Earliest times to 1500</w:t>
            </w:r>
            <w:r w:rsidRPr="00674B1A">
              <w:rPr>
                <w:rFonts w:ascii="Times New Roman" w:eastAsia="Times New Roman" w:hAnsi="Times New Roman" w:cs="Times New Roman"/>
                <w:color w:val="000000"/>
              </w:rPr>
              <w:t>. USA: Routledge Publication, 1970.</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Frankfort, Henri. </w:t>
            </w:r>
            <w:r w:rsidRPr="00674B1A">
              <w:rPr>
                <w:rFonts w:ascii="Times New Roman" w:eastAsia="Times New Roman" w:hAnsi="Times New Roman" w:cs="Times New Roman"/>
                <w:i/>
                <w:iCs/>
                <w:color w:val="000000"/>
              </w:rPr>
              <w:t>The Art and Architecture of the Ancient Orient</w:t>
            </w:r>
            <w:r w:rsidRPr="00674B1A">
              <w:rPr>
                <w:rFonts w:ascii="Times New Roman" w:eastAsia="Times New Roman" w:hAnsi="Times New Roman" w:cs="Times New Roman"/>
                <w:color w:val="000000"/>
              </w:rPr>
              <w:t xml:space="preserve">. New York: </w:t>
            </w:r>
            <w:r w:rsidRPr="00674B1A">
              <w:rPr>
                <w:rFonts w:ascii="Times New Roman" w:eastAsia="Times New Roman" w:hAnsi="Times New Roman" w:cs="Times New Roman"/>
                <w:bCs/>
                <w:color w:val="000000"/>
              </w:rPr>
              <w:t>Simon &amp; Schuster</w:t>
            </w:r>
            <w:r w:rsidRPr="00674B1A">
              <w:rPr>
                <w:rFonts w:ascii="Times New Roman" w:eastAsia="Times New Roman" w:hAnsi="Times New Roman" w:cs="Times New Roman"/>
                <w:color w:val="000000"/>
              </w:rPr>
              <w:t xml:space="preserve">, 1958.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Geddes and Grosset, </w:t>
            </w:r>
            <w:r w:rsidRPr="00674B1A">
              <w:rPr>
                <w:rFonts w:ascii="Times New Roman" w:eastAsia="Times New Roman" w:hAnsi="Times New Roman" w:cs="Times New Roman"/>
                <w:i/>
                <w:iCs/>
                <w:color w:val="000000"/>
              </w:rPr>
              <w:t>Atlas of World History</w:t>
            </w:r>
            <w:r w:rsidRPr="00674B1A">
              <w:rPr>
                <w:rFonts w:ascii="Times New Roman" w:eastAsia="Times New Roman" w:hAnsi="Times New Roman" w:cs="Times New Roman"/>
                <w:color w:val="000000"/>
              </w:rPr>
              <w:t xml:space="preserve">, Oxford: Oxford University Press, 2010.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Gibb, H. A. R., </w:t>
            </w:r>
            <w:r w:rsidRPr="00674B1A">
              <w:rPr>
                <w:rFonts w:ascii="Times New Roman" w:eastAsia="Times New Roman" w:hAnsi="Times New Roman" w:cs="Times New Roman"/>
                <w:i/>
                <w:iCs/>
                <w:color w:val="000000"/>
              </w:rPr>
              <w:t>Studies on the Civilization of Islam</w:t>
            </w:r>
            <w:r w:rsidRPr="00674B1A">
              <w:rPr>
                <w:rFonts w:ascii="Times New Roman" w:eastAsia="Times New Roman" w:hAnsi="Times New Roman" w:cs="Times New Roman"/>
                <w:color w:val="000000"/>
              </w:rPr>
              <w:t xml:space="preserve">, ed. Stanford J. Slaw, London, 1962.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Graig, A.M., </w:t>
            </w:r>
            <w:r w:rsidRPr="00674B1A">
              <w:rPr>
                <w:rFonts w:ascii="Times New Roman" w:eastAsia="Times New Roman" w:hAnsi="Times New Roman" w:cs="Times New Roman"/>
                <w:i/>
                <w:iCs/>
                <w:color w:val="000000"/>
              </w:rPr>
              <w:t>The Heritage of World Civilizations</w:t>
            </w:r>
            <w:r w:rsidRPr="00674B1A">
              <w:rPr>
                <w:rFonts w:ascii="Times New Roman" w:eastAsia="Times New Roman" w:hAnsi="Times New Roman" w:cs="Times New Roman"/>
                <w:color w:val="000000"/>
              </w:rPr>
              <w:t xml:space="preserve">, II Vols, New York: </w:t>
            </w:r>
            <w:r w:rsidRPr="00674B1A">
              <w:rPr>
                <w:rFonts w:ascii="Times New Roman" w:eastAsia="Times New Roman" w:hAnsi="Times New Roman" w:cs="Times New Roman"/>
                <w:bCs/>
                <w:color w:val="000000"/>
              </w:rPr>
              <w:t>Penguin Random House</w:t>
            </w:r>
            <w:r w:rsidRPr="00674B1A">
              <w:rPr>
                <w:rFonts w:ascii="Times New Roman" w:eastAsia="Times New Roman" w:hAnsi="Times New Roman" w:cs="Times New Roman"/>
                <w:color w:val="000000"/>
              </w:rPr>
              <w:t xml:space="preserve"> 1986.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Kosambi, D. D., </w:t>
            </w:r>
            <w:r w:rsidRPr="00674B1A">
              <w:rPr>
                <w:rFonts w:ascii="Times New Roman" w:eastAsia="Times New Roman" w:hAnsi="Times New Roman" w:cs="Times New Roman"/>
                <w:i/>
                <w:iCs/>
                <w:color w:val="000000"/>
              </w:rPr>
              <w:t>The Culture and Civilization in Ancient India: An Historical Outline</w:t>
            </w:r>
            <w:r w:rsidRPr="00674B1A">
              <w:rPr>
                <w:rFonts w:ascii="Times New Roman" w:eastAsia="Times New Roman" w:hAnsi="Times New Roman" w:cs="Times New Roman"/>
                <w:color w:val="000000"/>
              </w:rPr>
              <w:t xml:space="preserve">, New Delhi, 1982.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Langer, W.L., </w:t>
            </w:r>
            <w:r w:rsidRPr="00674B1A">
              <w:rPr>
                <w:rFonts w:ascii="Times New Roman" w:eastAsia="Times New Roman" w:hAnsi="Times New Roman" w:cs="Times New Roman"/>
                <w:i/>
                <w:iCs/>
                <w:color w:val="000000"/>
              </w:rPr>
              <w:t>AnEncyclopaedia of World History</w:t>
            </w:r>
            <w:r w:rsidRPr="00674B1A">
              <w:rPr>
                <w:rFonts w:ascii="Times New Roman" w:eastAsia="Times New Roman" w:hAnsi="Times New Roman" w:cs="Times New Roman"/>
                <w:color w:val="000000"/>
              </w:rPr>
              <w:t>.</w:t>
            </w:r>
            <w:r w:rsidRPr="00674B1A">
              <w:rPr>
                <w:rFonts w:ascii="Times New Roman" w:eastAsia="Times New Roman" w:hAnsi="Times New Roman" w:cs="Times New Roman"/>
                <w:bCs/>
                <w:color w:val="000000"/>
              </w:rPr>
              <w:t xml:space="preserve"> New York: Simon &amp; Schuster</w:t>
            </w:r>
            <w:r w:rsidRPr="00674B1A">
              <w:rPr>
                <w:rFonts w:ascii="Times New Roman" w:eastAsia="Times New Roman" w:hAnsi="Times New Roman" w:cs="Times New Roman"/>
                <w:color w:val="000000"/>
              </w:rPr>
              <w:t xml:space="preserve">, 1972.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Tannebaum, Edward R. </w:t>
            </w:r>
            <w:r w:rsidRPr="00674B1A">
              <w:rPr>
                <w:rFonts w:ascii="Times New Roman" w:eastAsia="Times New Roman" w:hAnsi="Times New Roman" w:cs="Times New Roman"/>
                <w:i/>
                <w:iCs/>
                <w:color w:val="000000"/>
              </w:rPr>
              <w:t>A History of World Civilisations</w:t>
            </w:r>
            <w:r w:rsidRPr="00674B1A">
              <w:rPr>
                <w:rFonts w:ascii="Times New Roman" w:eastAsia="Times New Roman" w:hAnsi="Times New Roman" w:cs="Times New Roman"/>
                <w:color w:val="000000"/>
              </w:rPr>
              <w:t>. USA:</w:t>
            </w:r>
            <w:r w:rsidRPr="00674B1A">
              <w:rPr>
                <w:rFonts w:ascii="Times New Roman" w:eastAsia="Times New Roman" w:hAnsi="Times New Roman" w:cs="Times New Roman"/>
                <w:bCs/>
                <w:color w:val="000000"/>
              </w:rPr>
              <w:t xml:space="preserve"> Simon &amp; Schuster</w:t>
            </w:r>
            <w:r w:rsidRPr="00674B1A">
              <w:rPr>
                <w:rFonts w:ascii="Times New Roman" w:eastAsia="Times New Roman" w:hAnsi="Times New Roman" w:cs="Times New Roman"/>
                <w:color w:val="000000"/>
              </w:rPr>
              <w:t xml:space="preserve">, 1973.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Hornblow, Leonora. </w:t>
            </w:r>
            <w:r w:rsidRPr="00674B1A">
              <w:rPr>
                <w:rFonts w:ascii="Times New Roman" w:eastAsia="Times New Roman" w:hAnsi="Times New Roman" w:cs="Times New Roman"/>
                <w:i/>
                <w:iCs/>
                <w:color w:val="000000"/>
              </w:rPr>
              <w:t>Cleopatra of Egypt</w:t>
            </w:r>
            <w:r w:rsidRPr="00674B1A">
              <w:rPr>
                <w:rFonts w:ascii="Times New Roman" w:eastAsia="Times New Roman" w:hAnsi="Times New Roman" w:cs="Times New Roman"/>
                <w:color w:val="000000"/>
              </w:rPr>
              <w:t xml:space="preserve">. London: Cmbridge University Press, 1961.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r w:rsidRPr="00674B1A">
              <w:rPr>
                <w:rFonts w:ascii="Times New Roman" w:eastAsia="Times New Roman" w:hAnsi="Times New Roman" w:cs="Times New Roman"/>
                <w:color w:val="000000"/>
              </w:rPr>
              <w:t xml:space="preserve">Kosambi, D. D., </w:t>
            </w:r>
            <w:r w:rsidRPr="00674B1A">
              <w:rPr>
                <w:rFonts w:ascii="Times New Roman" w:eastAsia="Times New Roman" w:hAnsi="Times New Roman" w:cs="Times New Roman"/>
                <w:i/>
                <w:iCs/>
                <w:color w:val="000000"/>
              </w:rPr>
              <w:t>The Culture and Civilization in Ancient India: An Historical Outline</w:t>
            </w:r>
            <w:r w:rsidRPr="00674B1A">
              <w:rPr>
                <w:rFonts w:ascii="Times New Roman" w:eastAsia="Times New Roman" w:hAnsi="Times New Roman" w:cs="Times New Roman"/>
                <w:color w:val="000000"/>
              </w:rPr>
              <w:t xml:space="preserve">, New Delhi, 1982. </w:t>
            </w:r>
          </w:p>
          <w:p w:rsidR="00995AAB" w:rsidRPr="00674B1A" w:rsidRDefault="00995AAB" w:rsidP="00670F6E">
            <w:pPr>
              <w:pBdr>
                <w:top w:val="nil"/>
                <w:left w:val="nil"/>
                <w:bottom w:val="nil"/>
                <w:right w:val="nil"/>
                <w:between w:val="nil"/>
              </w:pBdr>
              <w:tabs>
                <w:tab w:val="left" w:pos="1739"/>
              </w:tabs>
              <w:spacing w:after="0" w:line="240" w:lineRule="auto"/>
              <w:jc w:val="both"/>
              <w:rPr>
                <w:rFonts w:ascii="Times New Roman" w:eastAsia="Times New Roman" w:hAnsi="Times New Roman" w:cs="Times New Roman"/>
                <w:color w:val="000000"/>
              </w:rPr>
            </w:pPr>
          </w:p>
        </w:tc>
      </w:tr>
    </w:tbl>
    <w:p w:rsidR="00872D51" w:rsidRPr="00995AAB" w:rsidRDefault="00872D51" w:rsidP="00995AAB">
      <w:pPr>
        <w:jc w:val="both"/>
        <w:rPr>
          <w:rFonts w:ascii="Times New Roman" w:hAnsi="Times New Roman" w:cs="Times New Roman"/>
          <w:sz w:val="24"/>
          <w:szCs w:val="24"/>
        </w:rPr>
      </w:pPr>
    </w:p>
    <w:sectPr w:rsidR="00872D51" w:rsidRPr="00995AAB" w:rsidSect="0033227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995AAB"/>
    <w:rsid w:val="00332271"/>
    <w:rsid w:val="004D2E74"/>
    <w:rsid w:val="00872D51"/>
    <w:rsid w:val="00995AAB"/>
    <w:rsid w:val="00AE3265"/>
    <w:rsid w:val="00BB6F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2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dc:creator>
  <cp:keywords/>
  <dc:description/>
  <cp:lastModifiedBy>neelampari</cp:lastModifiedBy>
  <cp:revision>5</cp:revision>
  <dcterms:created xsi:type="dcterms:W3CDTF">2024-10-24T05:11:00Z</dcterms:created>
  <dcterms:modified xsi:type="dcterms:W3CDTF">2025-07-07T05:38:00Z</dcterms:modified>
</cp:coreProperties>
</file>